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D66EC8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D66EC8">
        <w:rPr>
          <w:rFonts w:ascii="Bookman Old Style" w:hAnsi="Bookman Old Style" w:cs="Arial"/>
          <w:b/>
          <w:bCs/>
          <w:noProof/>
        </w:rPr>
        <w:fldChar w:fldCharType="separate"/>
      </w:r>
      <w:r w:rsidR="0044195E" w:rsidRPr="00617D1F">
        <w:rPr>
          <w:rFonts w:ascii="Bookman Old Style" w:hAnsi="Bookman Old Style" w:cs="Arial"/>
          <w:b/>
          <w:bCs/>
          <w:noProof/>
        </w:rPr>
        <w:t>M.A.</w:t>
      </w:r>
      <w:r w:rsidR="00D66EC8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44195E">
        <w:rPr>
          <w:rFonts w:ascii="Bookman Old Style" w:hAnsi="Bookman Old Style" w:cs="Arial"/>
          <w:b/>
          <w:bCs/>
        </w:rPr>
        <w:t>ECONOMICS</w:t>
      </w:r>
    </w:p>
    <w:p w:rsidR="00FF6AEB" w:rsidRDefault="00D66EC8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44195E" w:rsidRPr="00617D1F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44195E" w:rsidRPr="00617D1F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D66EC8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D66EC8">
        <w:rPr>
          <w:rFonts w:ascii="Bookman Old Style" w:hAnsi="Bookman Old Style" w:cs="Arial"/>
          <w:noProof/>
        </w:rPr>
        <w:fldChar w:fldCharType="separate"/>
      </w:r>
      <w:r w:rsidR="0044195E" w:rsidRPr="00617D1F">
        <w:rPr>
          <w:rFonts w:ascii="Bookman Old Style" w:hAnsi="Bookman Old Style" w:cs="Arial"/>
          <w:noProof/>
        </w:rPr>
        <w:t>EC 3809</w:t>
      </w:r>
      <w:r w:rsidR="00D66EC8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D66EC8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D66EC8">
        <w:rPr>
          <w:rFonts w:ascii="Bookman Old Style" w:hAnsi="Bookman Old Style" w:cs="Arial"/>
        </w:rPr>
        <w:fldChar w:fldCharType="separate"/>
      </w:r>
      <w:r w:rsidR="0044195E" w:rsidRPr="00617D1F">
        <w:rPr>
          <w:rFonts w:ascii="Bookman Old Style" w:hAnsi="Bookman Old Style" w:cs="Arial"/>
          <w:noProof/>
        </w:rPr>
        <w:t>PUBLIC ECONOMICS - I</w:t>
      </w:r>
      <w:r w:rsidR="00D66EC8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D66EC8">
      <w:pPr>
        <w:jc w:val="center"/>
        <w:rPr>
          <w:rFonts w:ascii="Bookman Old Style" w:hAnsi="Bookman Old Style"/>
          <w:sz w:val="20"/>
          <w:szCs w:val="20"/>
        </w:rPr>
      </w:pPr>
      <w:r w:rsidRPr="00D66EC8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D66EC8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D66EC8">
        <w:rPr>
          <w:rFonts w:ascii="Bookman Old Style" w:hAnsi="Bookman Old Style" w:cs="Arial"/>
        </w:rPr>
        <w:fldChar w:fldCharType="separate"/>
      </w:r>
      <w:r w:rsidR="0044195E" w:rsidRPr="00617D1F">
        <w:rPr>
          <w:rFonts w:ascii="Bookman Old Style" w:hAnsi="Bookman Old Style" w:cs="Arial"/>
          <w:noProof/>
        </w:rPr>
        <w:t>01-11-10</w:t>
      </w:r>
      <w:r w:rsidR="00D66EC8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D66EC8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D66EC8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44195E" w:rsidRPr="00617D1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44195E" w:rsidRDefault="0044195E" w:rsidP="0044195E">
      <w:pPr>
        <w:jc w:val="center"/>
        <w:rPr>
          <w:b/>
        </w:rPr>
      </w:pPr>
    </w:p>
    <w:p w:rsidR="0044195E" w:rsidRDefault="0044195E" w:rsidP="0044195E">
      <w:pPr>
        <w:jc w:val="center"/>
        <w:rPr>
          <w:b/>
        </w:rPr>
      </w:pPr>
      <w:r>
        <w:rPr>
          <w:b/>
        </w:rPr>
        <w:t>Part – A</w:t>
      </w:r>
    </w:p>
    <w:p w:rsidR="0044195E" w:rsidRDefault="0044195E" w:rsidP="0044195E">
      <w:pPr>
        <w:jc w:val="center"/>
        <w:rPr>
          <w:b/>
        </w:rPr>
      </w:pPr>
    </w:p>
    <w:p w:rsidR="0044195E" w:rsidRDefault="0044195E" w:rsidP="0044195E">
      <w:pPr>
        <w:rPr>
          <w:b/>
        </w:rPr>
      </w:pPr>
      <w:r>
        <w:rPr>
          <w:b/>
        </w:rPr>
        <w:t xml:space="preserve">Answer any FIVE questions in about 75 words each. </w:t>
      </w:r>
      <w:r>
        <w:rPr>
          <w:b/>
        </w:rPr>
        <w:tab/>
      </w:r>
      <w:r>
        <w:rPr>
          <w:b/>
        </w:rPr>
        <w:tab/>
        <w:t xml:space="preserve">                                   5 x 4 = 20 marks</w:t>
      </w:r>
    </w:p>
    <w:p w:rsidR="0044195E" w:rsidRDefault="0044195E" w:rsidP="0044195E">
      <w:pPr>
        <w:rPr>
          <w:b/>
        </w:rPr>
      </w:pPr>
    </w:p>
    <w:p w:rsidR="0044195E" w:rsidRPr="004D3117" w:rsidRDefault="0044195E" w:rsidP="0044195E">
      <w:pPr>
        <w:numPr>
          <w:ilvl w:val="0"/>
          <w:numId w:val="12"/>
        </w:numPr>
        <w:spacing w:line="276" w:lineRule="auto"/>
      </w:pPr>
      <w:r>
        <w:t>What are the characteristics of a good theory of public expenditure?</w:t>
      </w:r>
    </w:p>
    <w:p w:rsidR="0044195E" w:rsidRDefault="0044195E" w:rsidP="0044195E">
      <w:pPr>
        <w:numPr>
          <w:ilvl w:val="0"/>
          <w:numId w:val="12"/>
        </w:numPr>
        <w:spacing w:line="276" w:lineRule="auto"/>
      </w:pPr>
      <w:r>
        <w:t>Compare private goods with public goods.</w:t>
      </w:r>
    </w:p>
    <w:p w:rsidR="0044195E" w:rsidRDefault="0044195E" w:rsidP="0044195E">
      <w:pPr>
        <w:numPr>
          <w:ilvl w:val="0"/>
          <w:numId w:val="12"/>
        </w:numPr>
        <w:spacing w:line="276" w:lineRule="auto"/>
      </w:pPr>
      <w:r>
        <w:t>Explain the process of providing public goods through majority voting.</w:t>
      </w:r>
    </w:p>
    <w:p w:rsidR="0044195E" w:rsidRDefault="0044195E" w:rsidP="0044195E">
      <w:pPr>
        <w:numPr>
          <w:ilvl w:val="0"/>
          <w:numId w:val="12"/>
        </w:numPr>
        <w:spacing w:line="276" w:lineRule="auto"/>
      </w:pPr>
      <w:r>
        <w:t>What are decision making costs?</w:t>
      </w:r>
    </w:p>
    <w:p w:rsidR="0044195E" w:rsidRDefault="0044195E" w:rsidP="0044195E">
      <w:pPr>
        <w:numPr>
          <w:ilvl w:val="0"/>
          <w:numId w:val="12"/>
        </w:numPr>
        <w:spacing w:line="276" w:lineRule="auto"/>
      </w:pPr>
      <w:r>
        <w:t>Explain the social benefits and social cost arising out of construction of a dam.</w:t>
      </w:r>
    </w:p>
    <w:p w:rsidR="0044195E" w:rsidRDefault="0044195E" w:rsidP="0044195E">
      <w:pPr>
        <w:numPr>
          <w:ilvl w:val="0"/>
          <w:numId w:val="12"/>
        </w:numPr>
        <w:spacing w:line="276" w:lineRule="auto"/>
      </w:pPr>
      <w:r>
        <w:t>What is Planning Programming Budgeting System?</w:t>
      </w:r>
    </w:p>
    <w:p w:rsidR="0044195E" w:rsidRPr="004D3117" w:rsidRDefault="0044195E" w:rsidP="0044195E">
      <w:pPr>
        <w:numPr>
          <w:ilvl w:val="0"/>
          <w:numId w:val="12"/>
        </w:numPr>
        <w:spacing w:line="276" w:lineRule="auto"/>
      </w:pPr>
      <w:r>
        <w:t>Interpret the size and sign of primary deficit.</w:t>
      </w:r>
    </w:p>
    <w:p w:rsidR="0044195E" w:rsidRDefault="0044195E" w:rsidP="0044195E">
      <w:pPr>
        <w:jc w:val="center"/>
        <w:rPr>
          <w:b/>
        </w:rPr>
      </w:pPr>
    </w:p>
    <w:p w:rsidR="0044195E" w:rsidRDefault="0044195E" w:rsidP="0044195E">
      <w:pPr>
        <w:jc w:val="center"/>
        <w:rPr>
          <w:b/>
        </w:rPr>
      </w:pPr>
      <w:r>
        <w:rPr>
          <w:b/>
        </w:rPr>
        <w:t>Part – B</w:t>
      </w:r>
    </w:p>
    <w:p w:rsidR="0044195E" w:rsidRDefault="0044195E" w:rsidP="0044195E">
      <w:pPr>
        <w:jc w:val="center"/>
        <w:rPr>
          <w:b/>
        </w:rPr>
      </w:pPr>
    </w:p>
    <w:p w:rsidR="0044195E" w:rsidRDefault="0044195E" w:rsidP="0044195E">
      <w:pPr>
        <w:rPr>
          <w:b/>
        </w:rPr>
      </w:pPr>
      <w:r>
        <w:rPr>
          <w:b/>
        </w:rPr>
        <w:t xml:space="preserve">Answer any FOUR questions in about 300 words each. </w:t>
      </w:r>
      <w:r>
        <w:rPr>
          <w:b/>
        </w:rPr>
        <w:tab/>
      </w:r>
      <w:r>
        <w:rPr>
          <w:b/>
        </w:rPr>
        <w:tab/>
        <w:t xml:space="preserve">                                  4 x 10 = 40 marks</w:t>
      </w:r>
    </w:p>
    <w:p w:rsidR="0044195E" w:rsidRDefault="0044195E" w:rsidP="0044195E">
      <w:pPr>
        <w:rPr>
          <w:b/>
        </w:rPr>
      </w:pPr>
    </w:p>
    <w:p w:rsidR="0044195E" w:rsidRDefault="0044195E" w:rsidP="0044195E">
      <w:pPr>
        <w:numPr>
          <w:ilvl w:val="0"/>
          <w:numId w:val="12"/>
        </w:numPr>
        <w:spacing w:line="276" w:lineRule="auto"/>
      </w:pPr>
      <w:r>
        <w:t>Explain positive, negative and neutral management of public debt.</w:t>
      </w:r>
    </w:p>
    <w:p w:rsidR="0044195E" w:rsidRDefault="0044195E" w:rsidP="0044195E">
      <w:pPr>
        <w:numPr>
          <w:ilvl w:val="0"/>
          <w:numId w:val="12"/>
        </w:numPr>
        <w:spacing w:line="276" w:lineRule="auto"/>
      </w:pPr>
      <w:r>
        <w:t>Contest the operation of Wagner’s Law in actual practice.</w:t>
      </w:r>
    </w:p>
    <w:p w:rsidR="0044195E" w:rsidRDefault="0044195E" w:rsidP="0044195E">
      <w:pPr>
        <w:numPr>
          <w:ilvl w:val="0"/>
          <w:numId w:val="12"/>
        </w:numPr>
        <w:spacing w:line="276" w:lineRule="auto"/>
      </w:pPr>
      <w:r>
        <w:t>Explain Sharp and Escaraz model.</w:t>
      </w:r>
    </w:p>
    <w:p w:rsidR="0044195E" w:rsidRDefault="0044195E" w:rsidP="0044195E">
      <w:pPr>
        <w:numPr>
          <w:ilvl w:val="0"/>
          <w:numId w:val="12"/>
        </w:numPr>
        <w:spacing w:line="276" w:lineRule="auto"/>
      </w:pPr>
      <w:r>
        <w:t>List out and explain the steps to be considered in the selection of public sector project.</w:t>
      </w:r>
    </w:p>
    <w:p w:rsidR="0044195E" w:rsidRPr="004D3117" w:rsidRDefault="0044195E" w:rsidP="0044195E">
      <w:pPr>
        <w:numPr>
          <w:ilvl w:val="0"/>
          <w:numId w:val="12"/>
        </w:numPr>
        <w:spacing w:line="276" w:lineRule="auto"/>
      </w:pPr>
      <w:r>
        <w:t>Narrate various types of costs and benefits arising out of a public sector project.</w:t>
      </w:r>
    </w:p>
    <w:p w:rsidR="0044195E" w:rsidRDefault="0044195E" w:rsidP="0044195E">
      <w:pPr>
        <w:numPr>
          <w:ilvl w:val="0"/>
          <w:numId w:val="12"/>
        </w:numPr>
        <w:spacing w:line="276" w:lineRule="auto"/>
      </w:pPr>
      <w:r>
        <w:t>Trace the size and growth of public sector in India since 1991.</w:t>
      </w:r>
    </w:p>
    <w:p w:rsidR="0044195E" w:rsidRPr="004D3117" w:rsidRDefault="0044195E" w:rsidP="0044195E">
      <w:pPr>
        <w:numPr>
          <w:ilvl w:val="0"/>
          <w:numId w:val="12"/>
        </w:numPr>
        <w:spacing w:line="276" w:lineRule="auto"/>
      </w:pPr>
      <w:r>
        <w:t>Account for the low rate of return on public sector investments?</w:t>
      </w:r>
    </w:p>
    <w:p w:rsidR="0044195E" w:rsidRPr="00F05005" w:rsidRDefault="0044195E" w:rsidP="0044195E">
      <w:pPr>
        <w:ind w:left="360"/>
      </w:pPr>
    </w:p>
    <w:p w:rsidR="0044195E" w:rsidRDefault="0044195E" w:rsidP="0044195E">
      <w:pPr>
        <w:jc w:val="center"/>
        <w:rPr>
          <w:b/>
        </w:rPr>
      </w:pPr>
      <w:r>
        <w:rPr>
          <w:b/>
        </w:rPr>
        <w:t>Part – C</w:t>
      </w:r>
    </w:p>
    <w:p w:rsidR="0044195E" w:rsidRDefault="0044195E" w:rsidP="0044195E">
      <w:pPr>
        <w:jc w:val="center"/>
        <w:rPr>
          <w:b/>
        </w:rPr>
      </w:pPr>
    </w:p>
    <w:p w:rsidR="0044195E" w:rsidRDefault="0044195E" w:rsidP="0044195E">
      <w:r>
        <w:rPr>
          <w:b/>
        </w:rPr>
        <w:t xml:space="preserve">Answer any TWO questions in about 900 words each. </w:t>
      </w:r>
      <w:r>
        <w:rPr>
          <w:b/>
        </w:rPr>
        <w:tab/>
      </w:r>
      <w:r>
        <w:rPr>
          <w:b/>
        </w:rPr>
        <w:tab/>
        <w:t xml:space="preserve">                                  2 x 20 = 40 m</w:t>
      </w:r>
      <w:r w:rsidRPr="004D3117">
        <w:t>arks</w:t>
      </w:r>
    </w:p>
    <w:p w:rsidR="0044195E" w:rsidRPr="004D3117" w:rsidRDefault="0044195E" w:rsidP="0044195E"/>
    <w:p w:rsidR="0044195E" w:rsidRDefault="0044195E" w:rsidP="0044195E">
      <w:pPr>
        <w:numPr>
          <w:ilvl w:val="0"/>
          <w:numId w:val="12"/>
        </w:numPr>
        <w:spacing w:line="276" w:lineRule="auto"/>
      </w:pPr>
      <w:r>
        <w:t>Explain the role of modern governments in the execution of allocation, distribution and stabilization functions.</w:t>
      </w:r>
    </w:p>
    <w:p w:rsidR="0044195E" w:rsidRDefault="0044195E" w:rsidP="0044195E">
      <w:pPr>
        <w:numPr>
          <w:ilvl w:val="0"/>
          <w:numId w:val="12"/>
        </w:numPr>
        <w:spacing w:line="276" w:lineRule="auto"/>
      </w:pPr>
      <w:r>
        <w:t>Assess the contribution of James M. Buchanan to the theory of public goods.</w:t>
      </w:r>
    </w:p>
    <w:p w:rsidR="0044195E" w:rsidRDefault="0044195E" w:rsidP="0044195E">
      <w:pPr>
        <w:numPr>
          <w:ilvl w:val="0"/>
          <w:numId w:val="12"/>
        </w:numPr>
        <w:spacing w:line="276" w:lineRule="auto"/>
      </w:pPr>
      <w:r>
        <w:t>Measure the revenue-expenditure gap of central and state government in India. What are its causes? List out some remedial measures.</w:t>
      </w:r>
    </w:p>
    <w:p w:rsidR="0044195E" w:rsidRPr="004D3117" w:rsidRDefault="0044195E" w:rsidP="0044195E">
      <w:pPr>
        <w:numPr>
          <w:ilvl w:val="0"/>
          <w:numId w:val="12"/>
        </w:numPr>
        <w:spacing w:line="276" w:lineRule="auto"/>
      </w:pPr>
      <w:r>
        <w:t>Explain the use of discounting techniques in the selection of public sector projects.</w:t>
      </w:r>
    </w:p>
    <w:p w:rsidR="0044195E" w:rsidRDefault="0044195E" w:rsidP="0044195E">
      <w:pPr>
        <w:ind w:left="360"/>
      </w:pPr>
    </w:p>
    <w:p w:rsidR="008D0CCF" w:rsidRDefault="0044195E">
      <w:pPr>
        <w:spacing w:line="360" w:lineRule="auto"/>
        <w:jc w:val="center"/>
      </w:pPr>
      <w:r>
        <w:t>**********</w:t>
      </w: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63" w:rsidRDefault="00A47663">
      <w:r>
        <w:separator/>
      </w:r>
    </w:p>
  </w:endnote>
  <w:endnote w:type="continuationSeparator" w:id="1">
    <w:p w:rsidR="00A47663" w:rsidRDefault="00A4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09921553-8438-46E7-BC9A-63667A8F435C}"/>
    <w:embedBold r:id="rId2" w:fontKey="{ECC438C0-485F-41B8-9DFA-B12772CAD2F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D7984B11-3C0C-4B48-9194-A46AE1407F36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7CBCFEFC-0F59-4C4E-BCCF-3ABAD76B794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D66E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D66EC8">
    <w:pPr>
      <w:pStyle w:val="Footer"/>
      <w:jc w:val="right"/>
    </w:pPr>
    <w:fldSimple w:instr=" PAGE   \* MERGEFORMAT ">
      <w:r w:rsidR="009B7711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63" w:rsidRDefault="00A47663">
      <w:r>
        <w:separator/>
      </w:r>
    </w:p>
  </w:footnote>
  <w:footnote w:type="continuationSeparator" w:id="1">
    <w:p w:rsidR="00A47663" w:rsidRDefault="00A47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22A17AA"/>
    <w:multiLevelType w:val="hybridMultilevel"/>
    <w:tmpl w:val="62804FB8"/>
    <w:lvl w:ilvl="0" w:tplc="45902F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58D7A8">
      <w:start w:val="9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E014E9D2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E45"/>
    <w:rsid w:val="004308EA"/>
    <w:rsid w:val="0044195E"/>
    <w:rsid w:val="00466918"/>
    <w:rsid w:val="005652D3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50AA6"/>
    <w:rsid w:val="009B7711"/>
    <w:rsid w:val="009C1147"/>
    <w:rsid w:val="009D100B"/>
    <w:rsid w:val="00A00F2A"/>
    <w:rsid w:val="00A47663"/>
    <w:rsid w:val="00A5767A"/>
    <w:rsid w:val="00A97F84"/>
    <w:rsid w:val="00B01F44"/>
    <w:rsid w:val="00B4615B"/>
    <w:rsid w:val="00C626ED"/>
    <w:rsid w:val="00C668C0"/>
    <w:rsid w:val="00C77921"/>
    <w:rsid w:val="00D2578E"/>
    <w:rsid w:val="00D66EC8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EC8"/>
    <w:rPr>
      <w:sz w:val="24"/>
      <w:szCs w:val="24"/>
    </w:rPr>
  </w:style>
  <w:style w:type="paragraph" w:styleId="Heading1">
    <w:name w:val="heading 1"/>
    <w:basedOn w:val="Normal"/>
    <w:next w:val="Normal"/>
    <w:qFormat/>
    <w:rsid w:val="00D66EC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6EC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6EC8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66EC8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D66EC8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D66EC8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66EC8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66EC8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D66E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66EC8"/>
  </w:style>
  <w:style w:type="paragraph" w:styleId="BodyTextIndent">
    <w:name w:val="Body Text Indent"/>
    <w:basedOn w:val="Normal"/>
    <w:semiHidden/>
    <w:rsid w:val="00D66EC8"/>
    <w:pPr>
      <w:ind w:left="1440" w:hanging="360"/>
    </w:pPr>
  </w:style>
  <w:style w:type="paragraph" w:styleId="Header">
    <w:name w:val="header"/>
    <w:basedOn w:val="Normal"/>
    <w:semiHidden/>
    <w:rsid w:val="00D66E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D66EC8"/>
    <w:rPr>
      <w:szCs w:val="20"/>
    </w:rPr>
  </w:style>
  <w:style w:type="paragraph" w:styleId="Subtitle">
    <w:name w:val="Subtitle"/>
    <w:basedOn w:val="Normal"/>
    <w:qFormat/>
    <w:rsid w:val="00D66EC8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3</cp:revision>
  <cp:lastPrinted>2010-10-29T10:24:00Z</cp:lastPrinted>
  <dcterms:created xsi:type="dcterms:W3CDTF">2010-10-29T10:24:00Z</dcterms:created>
  <dcterms:modified xsi:type="dcterms:W3CDTF">2011-03-25T08:26:00Z</dcterms:modified>
</cp:coreProperties>
</file>